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993"/>
        <w:gridCol w:w="4085"/>
      </w:tblGrid>
      <w:tr w:rsidR="00872A6F" w14:paraId="3629282E" w14:textId="77777777" w:rsidTr="00DD4DF2">
        <w:tc>
          <w:tcPr>
            <w:tcW w:w="3271" w:type="dxa"/>
            <w:vAlign w:val="bottom"/>
          </w:tcPr>
          <w:p w14:paraId="546EC54D" w14:textId="77777777" w:rsidR="00CF0895" w:rsidRDefault="00872A6F" w:rsidP="00CF0895">
            <w:pPr>
              <w:tabs>
                <w:tab w:val="left" w:pos="118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49C5C7C" wp14:editId="1E27B85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141605</wp:posOffset>
                  </wp:positionV>
                  <wp:extent cx="1001395" cy="667385"/>
                  <wp:effectExtent l="0" t="0" r="825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5D0791" w14:textId="642AAE54" w:rsidR="00872A6F" w:rsidRPr="00361B1E" w:rsidRDefault="00872A6F" w:rsidP="00CF0895">
            <w:pPr>
              <w:tabs>
                <w:tab w:val="left" w:pos="118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B92389">
              <w:rPr>
                <w:rFonts w:ascii="Times New Roman" w:hAnsi="Times New Roman"/>
                <w:b/>
                <w:sz w:val="16"/>
                <w:szCs w:val="16"/>
              </w:rPr>
              <w:t>Project supported by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</w:t>
            </w:r>
            <w:r w:rsidRPr="00B92389">
              <w:rPr>
                <w:rFonts w:ascii="Times New Roman" w:hAnsi="Times New Roman"/>
                <w:b/>
                <w:sz w:val="16"/>
                <w:szCs w:val="16"/>
              </w:rPr>
              <w:t>the European Union</w:t>
            </w:r>
          </w:p>
        </w:tc>
        <w:tc>
          <w:tcPr>
            <w:tcW w:w="2993" w:type="dxa"/>
            <w:vAlign w:val="center"/>
          </w:tcPr>
          <w:p w14:paraId="76F8323E" w14:textId="44548831" w:rsidR="00872A6F" w:rsidRDefault="00872A6F" w:rsidP="00361B1E">
            <w:pPr>
              <w:tabs>
                <w:tab w:val="left" w:pos="1185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29966C" wp14:editId="67410472">
                  <wp:extent cx="1036320" cy="8108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vAlign w:val="center"/>
          </w:tcPr>
          <w:p w14:paraId="2AAC7C4C" w14:textId="3B1B2CD9" w:rsidR="00872A6F" w:rsidRDefault="00872A6F" w:rsidP="00DD4DF2">
            <w:pPr>
              <w:tabs>
                <w:tab w:val="left" w:pos="1185"/>
              </w:tabs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5C150B1F" wp14:editId="3891594A">
                  <wp:extent cx="2005965" cy="6464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D063B" w14:textId="77777777" w:rsidR="00872A6F" w:rsidRDefault="00872A6F" w:rsidP="0094455B">
      <w:pPr>
        <w:tabs>
          <w:tab w:val="left" w:pos="1185"/>
        </w:tabs>
      </w:pPr>
    </w:p>
    <w:p w14:paraId="1F2FF1DB" w14:textId="00C747EF" w:rsidR="0094455B" w:rsidRPr="00ED529A" w:rsidRDefault="0094455B" w:rsidP="003C7EC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POZIV ZA</w:t>
      </w:r>
    </w:p>
    <w:p w14:paraId="0D5E2478" w14:textId="7830BCC8" w:rsidR="0094455B" w:rsidRPr="00ED529A" w:rsidRDefault="003C7EC3" w:rsidP="003C7EC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 xml:space="preserve">podnošenje ponude za pružanje usluge provedbe kampanje za podizanje svijesti o problemu trgovine ljudima </w:t>
      </w:r>
      <w:r w:rsidR="0094455B" w:rsidRPr="00ED529A">
        <w:rPr>
          <w:rFonts w:ascii="Tahoma" w:hAnsi="Tahoma" w:cs="Tahoma"/>
          <w:b/>
          <w:sz w:val="20"/>
          <w:szCs w:val="20"/>
        </w:rPr>
        <w:t>u sklopu provedbe projekta:</w:t>
      </w:r>
    </w:p>
    <w:p w14:paraId="6FA9D520" w14:textId="77777777" w:rsidR="0094455B" w:rsidRPr="00ED529A" w:rsidRDefault="0094455B" w:rsidP="003C7EC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BDAAFBC" w14:textId="07C40464" w:rsidR="0094455B" w:rsidRPr="00ED529A" w:rsidRDefault="003C7EC3" w:rsidP="003C7EC3">
      <w:pPr>
        <w:tabs>
          <w:tab w:val="left" w:pos="1185"/>
        </w:tabs>
        <w:jc w:val="center"/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BAN III (ODGOVOR BALKANA NA TRGOVINU LJUDIMA, faza III)</w:t>
      </w:r>
      <w:r w:rsidR="0094455B" w:rsidRPr="00ED529A">
        <w:rPr>
          <w:rFonts w:ascii="Tahoma" w:hAnsi="Tahoma" w:cs="Tahoma"/>
          <w:b/>
          <w:sz w:val="20"/>
          <w:szCs w:val="20"/>
        </w:rPr>
        <w:t>.</w:t>
      </w:r>
    </w:p>
    <w:p w14:paraId="5F947BB0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3C941153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17697199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Poštovani,</w:t>
      </w:r>
    </w:p>
    <w:p w14:paraId="4337C942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4E30B82D" w14:textId="55CEE3D4" w:rsidR="0094455B" w:rsidRPr="00ED529A" w:rsidRDefault="0094455B" w:rsidP="003C7EC3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pozivamo vas da podnesete ponudu za pružanje </w:t>
      </w:r>
      <w:r w:rsidR="003C7EC3" w:rsidRPr="00ED529A">
        <w:rPr>
          <w:rFonts w:ascii="Tahoma" w:hAnsi="Tahoma" w:cs="Tahoma"/>
          <w:sz w:val="20"/>
          <w:szCs w:val="20"/>
        </w:rPr>
        <w:t>provedbe kampanje za podizanje svijesti o problemu trgovine ljudima u sklopu provedbe projekta BAN III ( ODGOVOR BALKANA NA TRGOVINU LJUDIMA, faza III).</w:t>
      </w:r>
    </w:p>
    <w:p w14:paraId="7DD2137E" w14:textId="32372E52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Opis projekta, kao i aktivnosti te odgovornosti angažovanog </w:t>
      </w:r>
      <w:bookmarkStart w:id="0" w:name="_Hlk56503886"/>
      <w:r w:rsidR="00ED529A">
        <w:rPr>
          <w:rFonts w:ascii="Tahoma" w:hAnsi="Tahoma" w:cs="Tahoma"/>
          <w:sz w:val="20"/>
          <w:szCs w:val="20"/>
        </w:rPr>
        <w:t>lica/subjekta</w:t>
      </w:r>
      <w:r w:rsidRPr="00ED529A">
        <w:rPr>
          <w:rFonts w:ascii="Tahoma" w:hAnsi="Tahoma" w:cs="Tahoma"/>
          <w:sz w:val="20"/>
          <w:szCs w:val="20"/>
        </w:rPr>
        <w:t xml:space="preserve"> </w:t>
      </w:r>
      <w:bookmarkEnd w:id="0"/>
      <w:r w:rsidRPr="00ED529A">
        <w:rPr>
          <w:rFonts w:ascii="Tahoma" w:hAnsi="Tahoma" w:cs="Tahoma"/>
          <w:sz w:val="20"/>
          <w:szCs w:val="20"/>
        </w:rPr>
        <w:t>predstavljeni su u dokumentu u prilogu (opis usluge) koji čini sastavni dio ovog poziva.</w:t>
      </w:r>
    </w:p>
    <w:p w14:paraId="41EDFC14" w14:textId="3D94BC35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Prijava na poziv treba ponudu za pružanje usluge</w:t>
      </w:r>
      <w:r w:rsidR="00EE0C64">
        <w:rPr>
          <w:rFonts w:ascii="Tahoma" w:hAnsi="Tahoma" w:cs="Tahoma"/>
          <w:sz w:val="20"/>
          <w:szCs w:val="20"/>
        </w:rPr>
        <w:t xml:space="preserve"> a prema </w:t>
      </w:r>
      <w:r w:rsidR="00EE0C64" w:rsidRPr="00EE0C64">
        <w:rPr>
          <w:rFonts w:ascii="Tahoma" w:hAnsi="Tahoma" w:cs="Tahoma"/>
          <w:sz w:val="20"/>
          <w:szCs w:val="20"/>
        </w:rPr>
        <w:t>formular</w:t>
      </w:r>
      <w:r w:rsidR="00EE0C64">
        <w:rPr>
          <w:rFonts w:ascii="Tahoma" w:hAnsi="Tahoma" w:cs="Tahoma"/>
          <w:sz w:val="20"/>
          <w:szCs w:val="20"/>
        </w:rPr>
        <w:t>u za prijavu koji je sastavni dio ovg poziva</w:t>
      </w:r>
      <w:r w:rsidRPr="00ED529A">
        <w:rPr>
          <w:rFonts w:ascii="Tahoma" w:hAnsi="Tahoma" w:cs="Tahoma"/>
          <w:sz w:val="20"/>
          <w:szCs w:val="20"/>
        </w:rPr>
        <w:t xml:space="preserve">. </w:t>
      </w:r>
    </w:p>
    <w:p w14:paraId="4681FC60" w14:textId="1E6D811D" w:rsidR="0094455B" w:rsidRPr="00ED529A" w:rsidRDefault="0094455B" w:rsidP="003C7EC3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Prijave dostavite na e-mail </w:t>
      </w:r>
      <w:hyperlink r:id="rId10" w:history="1">
        <w:r w:rsidRPr="00ED529A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 w:rsidR="00ED529A">
        <w:rPr>
          <w:rStyle w:val="Hyperlink"/>
          <w:rFonts w:ascii="Tahoma" w:hAnsi="Tahoma" w:cs="Tahoma"/>
          <w:sz w:val="20"/>
          <w:szCs w:val="20"/>
        </w:rPr>
        <w:t xml:space="preserve"> </w:t>
      </w:r>
      <w:r w:rsidRPr="00ED529A">
        <w:rPr>
          <w:rFonts w:ascii="Tahoma" w:hAnsi="Tahoma" w:cs="Tahoma"/>
          <w:sz w:val="20"/>
          <w:szCs w:val="20"/>
        </w:rPr>
        <w:t xml:space="preserve">, do </w:t>
      </w:r>
      <w:r w:rsidR="00E57825">
        <w:rPr>
          <w:rFonts w:ascii="Tahoma" w:hAnsi="Tahoma" w:cs="Tahoma"/>
          <w:sz w:val="20"/>
          <w:szCs w:val="20"/>
        </w:rPr>
        <w:t>25.11.</w:t>
      </w:r>
      <w:r w:rsidRPr="00ED529A">
        <w:rPr>
          <w:rFonts w:ascii="Tahoma" w:hAnsi="Tahoma" w:cs="Tahoma"/>
          <w:sz w:val="20"/>
          <w:szCs w:val="20"/>
        </w:rPr>
        <w:t xml:space="preserve">2020. godine, sa naznakom prijava na javni poziv – </w:t>
      </w:r>
      <w:r w:rsidR="003C7EC3" w:rsidRPr="00ED529A">
        <w:rPr>
          <w:rFonts w:ascii="Tahoma" w:hAnsi="Tahoma" w:cs="Tahoma"/>
          <w:sz w:val="20"/>
          <w:szCs w:val="20"/>
        </w:rPr>
        <w:t>kampanja za podizanje svijesti o problemu trgovine ljudima u sklopu provedbe projekta  BAN III ( ODGOVOR BALKANA NA TRGOVINU LJUDIMA, faza III).</w:t>
      </w:r>
    </w:p>
    <w:p w14:paraId="03BBC6C5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55C52984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07D67E67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Samo najbolje rangirani kandidati biti će obavješteni i/ili pozvani na razgovor po zaključenju poziva. </w:t>
      </w:r>
    </w:p>
    <w:p w14:paraId="4ABBF9E7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86EED82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429A5EDB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3735CE1A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6308D6B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565EF836" w14:textId="77777777" w:rsidR="00810EA3" w:rsidRPr="00ED529A" w:rsidRDefault="00810EA3">
      <w:pPr>
        <w:spacing w:line="259" w:lineRule="auto"/>
        <w:rPr>
          <w:rFonts w:ascii="Tahoma" w:hAnsi="Tahoma" w:cs="Tahoma"/>
          <w:b/>
          <w:sz w:val="20"/>
          <w:szCs w:val="20"/>
        </w:rPr>
      </w:pPr>
      <w:bookmarkStart w:id="1" w:name="_Toc474233496"/>
      <w:r w:rsidRPr="00ED529A">
        <w:rPr>
          <w:rFonts w:ascii="Tahoma" w:hAnsi="Tahoma" w:cs="Tahoma"/>
          <w:b/>
          <w:sz w:val="20"/>
          <w:szCs w:val="20"/>
        </w:rPr>
        <w:br w:type="page"/>
      </w:r>
    </w:p>
    <w:p w14:paraId="649A6C53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DFAB30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D3D15BB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D8C378A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1C8D45F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DCCDE60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0716051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535D009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0766A2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0655454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13DFEC1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A55FDC4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7FA41C3" w14:textId="77777777" w:rsidR="00CF0895" w:rsidRDefault="00CF0895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FD4FE90" w14:textId="3FF51382" w:rsidR="0094455B" w:rsidRPr="00ED529A" w:rsidRDefault="0094455B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OPIS USLUGE</w:t>
      </w:r>
    </w:p>
    <w:p w14:paraId="1936B368" w14:textId="77777777" w:rsidR="0094455B" w:rsidRPr="00ED529A" w:rsidRDefault="0094455B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30CF412" w14:textId="69B9944D" w:rsidR="00810EA3" w:rsidRPr="00ED529A" w:rsidRDefault="00810EA3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provedba kampanje za podizanje svijesti o problemu trgovine ljudima u sklopu provedbe projekta:</w:t>
      </w:r>
    </w:p>
    <w:p w14:paraId="02FC3122" w14:textId="77777777" w:rsidR="00810EA3" w:rsidRPr="00ED529A" w:rsidRDefault="00810EA3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FF5899F" w14:textId="05E934D1" w:rsidR="00810EA3" w:rsidRPr="00ED529A" w:rsidRDefault="00810EA3" w:rsidP="00810EA3">
      <w:pPr>
        <w:tabs>
          <w:tab w:val="left" w:pos="1185"/>
        </w:tabs>
        <w:jc w:val="center"/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BAN III (</w:t>
      </w:r>
      <w:bookmarkStart w:id="2" w:name="_Hlk56435286"/>
      <w:r w:rsidRPr="00ED529A">
        <w:rPr>
          <w:rFonts w:ascii="Tahoma" w:hAnsi="Tahoma" w:cs="Tahoma"/>
          <w:b/>
          <w:sz w:val="20"/>
          <w:szCs w:val="20"/>
        </w:rPr>
        <w:t>ODGOVOR BALKANA NA TRGOVINU LJUDIMA, faza III).</w:t>
      </w:r>
      <w:bookmarkEnd w:id="2"/>
    </w:p>
    <w:p w14:paraId="55988426" w14:textId="0618088E" w:rsidR="0094455B" w:rsidRPr="00ED529A" w:rsidRDefault="0094455B" w:rsidP="00810EA3">
      <w:pPr>
        <w:tabs>
          <w:tab w:val="left" w:pos="1185"/>
        </w:tabs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ED529A">
        <w:rPr>
          <w:rFonts w:ascii="Tahoma" w:hAnsi="Tahoma" w:cs="Tahoma"/>
          <w:sz w:val="20"/>
          <w:szCs w:val="20"/>
        </w:rPr>
        <w:br w:type="page"/>
      </w:r>
    </w:p>
    <w:p w14:paraId="57127CDF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lastRenderedPageBreak/>
        <w:t>OSNOVNE INFORMACIJE</w:t>
      </w:r>
    </w:p>
    <w:p w14:paraId="7B4D5365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60854878" w14:textId="39994E7B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bookmarkStart w:id="3" w:name="_Toc474233497"/>
      <w:r w:rsidRPr="00ED529A">
        <w:rPr>
          <w:rFonts w:ascii="Tahoma" w:hAnsi="Tahoma" w:cs="Tahoma"/>
          <w:b/>
          <w:sz w:val="20"/>
          <w:szCs w:val="20"/>
        </w:rPr>
        <w:t>Projekat</w:t>
      </w:r>
      <w:bookmarkStart w:id="4" w:name="_Toc474161608"/>
      <w:bookmarkStart w:id="5" w:name="_Toc474233498"/>
      <w:bookmarkEnd w:id="3"/>
    </w:p>
    <w:p w14:paraId="0527B48E" w14:textId="5E9BEA26" w:rsidR="00810EA3" w:rsidRPr="00ED529A" w:rsidRDefault="00810EA3" w:rsidP="00810EA3">
      <w:pPr>
        <w:tabs>
          <w:tab w:val="num" w:pos="1146"/>
          <w:tab w:val="left" w:pos="1185"/>
        </w:tabs>
        <w:rPr>
          <w:rFonts w:ascii="Tahoma" w:hAnsi="Tahoma" w:cs="Tahoma"/>
          <w:bCs/>
          <w:sz w:val="20"/>
          <w:szCs w:val="20"/>
        </w:rPr>
      </w:pPr>
      <w:r w:rsidRPr="00ED529A">
        <w:rPr>
          <w:rFonts w:ascii="Tahoma" w:hAnsi="Tahoma" w:cs="Tahoma"/>
          <w:bCs/>
          <w:sz w:val="20"/>
          <w:szCs w:val="20"/>
        </w:rPr>
        <w:t>Projekt BAN III (ODGOVOR BALKANA NA TRGOVINU LJUDIMA, faza III</w:t>
      </w:r>
      <w:r w:rsidR="006919B5">
        <w:rPr>
          <w:rFonts w:ascii="Tahoma" w:hAnsi="Tahoma" w:cs="Tahoma"/>
          <w:bCs/>
          <w:sz w:val="20"/>
          <w:szCs w:val="20"/>
        </w:rPr>
        <w:t>)</w:t>
      </w:r>
      <w:r w:rsidR="00093F4E" w:rsidRPr="00ED529A">
        <w:rPr>
          <w:rFonts w:ascii="Tahoma" w:hAnsi="Tahoma" w:cs="Tahoma"/>
          <w:bCs/>
          <w:sz w:val="20"/>
          <w:szCs w:val="20"/>
        </w:rPr>
        <w:t xml:space="preserve"> </w:t>
      </w:r>
      <w:r w:rsidRPr="00ED529A">
        <w:rPr>
          <w:rFonts w:ascii="Tahoma" w:hAnsi="Tahoma" w:cs="Tahoma"/>
          <w:bCs/>
          <w:sz w:val="20"/>
          <w:szCs w:val="20"/>
        </w:rPr>
        <w:t xml:space="preserve">koji podržava Evropska unija, a implementira se na </w:t>
      </w:r>
      <w:r w:rsidR="006919B5">
        <w:rPr>
          <w:rFonts w:ascii="Tahoma" w:hAnsi="Tahoma" w:cs="Tahoma"/>
          <w:bCs/>
          <w:sz w:val="20"/>
          <w:szCs w:val="20"/>
        </w:rPr>
        <w:t>Z</w:t>
      </w:r>
      <w:r w:rsidR="006919B5" w:rsidRPr="00ED529A">
        <w:rPr>
          <w:rFonts w:ascii="Tahoma" w:hAnsi="Tahoma" w:cs="Tahoma"/>
          <w:bCs/>
          <w:sz w:val="20"/>
          <w:szCs w:val="20"/>
        </w:rPr>
        <w:t xml:space="preserve">apadnom </w:t>
      </w:r>
      <w:r w:rsidRPr="00ED529A">
        <w:rPr>
          <w:rFonts w:ascii="Tahoma" w:hAnsi="Tahoma" w:cs="Tahoma"/>
          <w:bCs/>
          <w:sz w:val="20"/>
          <w:szCs w:val="20"/>
        </w:rPr>
        <w:t>Balkanu</w:t>
      </w:r>
      <w:r w:rsidR="00ED529A">
        <w:rPr>
          <w:rFonts w:ascii="Tahoma" w:hAnsi="Tahoma" w:cs="Tahoma"/>
          <w:bCs/>
          <w:sz w:val="20"/>
          <w:szCs w:val="20"/>
        </w:rPr>
        <w:t>.</w:t>
      </w:r>
      <w:r w:rsidRPr="00ED529A">
        <w:rPr>
          <w:rFonts w:ascii="Tahoma" w:hAnsi="Tahoma" w:cs="Tahoma"/>
          <w:bCs/>
          <w:sz w:val="20"/>
          <w:szCs w:val="20"/>
        </w:rPr>
        <w:t xml:space="preserve"> </w:t>
      </w:r>
    </w:p>
    <w:p w14:paraId="3F97A15F" w14:textId="77777777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bookmarkStart w:id="6" w:name="_Toc474233499"/>
      <w:bookmarkEnd w:id="4"/>
      <w:bookmarkEnd w:id="5"/>
      <w:r w:rsidRPr="00ED529A">
        <w:rPr>
          <w:rFonts w:ascii="Tahoma" w:hAnsi="Tahoma" w:cs="Tahoma"/>
          <w:b/>
          <w:sz w:val="20"/>
          <w:szCs w:val="20"/>
        </w:rPr>
        <w:t>Geografsko područje projekta</w:t>
      </w:r>
      <w:bookmarkStart w:id="7" w:name="_Toc474161610"/>
      <w:bookmarkStart w:id="8" w:name="_Toc474233500"/>
      <w:bookmarkEnd w:id="6"/>
    </w:p>
    <w:p w14:paraId="37168976" w14:textId="3BF38EE3" w:rsidR="0094455B" w:rsidRPr="00ED529A" w:rsidRDefault="00810EA3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Zapadni Balkan, </w:t>
      </w:r>
      <w:r w:rsidR="0094455B" w:rsidRPr="00ED529A">
        <w:rPr>
          <w:rFonts w:ascii="Tahoma" w:hAnsi="Tahoma" w:cs="Tahoma"/>
          <w:sz w:val="20"/>
          <w:szCs w:val="20"/>
        </w:rPr>
        <w:t>Bosna i Hercegovina</w:t>
      </w:r>
      <w:bookmarkEnd w:id="7"/>
      <w:r w:rsidR="0094455B" w:rsidRPr="00ED529A">
        <w:rPr>
          <w:rFonts w:ascii="Tahoma" w:hAnsi="Tahoma" w:cs="Tahoma"/>
          <w:sz w:val="20"/>
          <w:szCs w:val="20"/>
        </w:rPr>
        <w:t>.</w:t>
      </w:r>
      <w:bookmarkEnd w:id="8"/>
    </w:p>
    <w:p w14:paraId="76A4466F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172F16F9" w14:textId="77777777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bookmarkStart w:id="9" w:name="_Toc474233501"/>
      <w:r w:rsidRPr="00ED529A">
        <w:rPr>
          <w:rFonts w:ascii="Tahoma" w:hAnsi="Tahoma" w:cs="Tahoma"/>
          <w:b/>
          <w:sz w:val="20"/>
          <w:szCs w:val="20"/>
        </w:rPr>
        <w:t>Naručilac usluga</w:t>
      </w:r>
      <w:bookmarkEnd w:id="9"/>
      <w:r w:rsidRPr="00ED529A">
        <w:rPr>
          <w:rFonts w:ascii="Tahoma" w:hAnsi="Tahoma" w:cs="Tahoma"/>
          <w:b/>
          <w:sz w:val="20"/>
          <w:szCs w:val="20"/>
        </w:rPr>
        <w:t xml:space="preserve"> </w:t>
      </w:r>
    </w:p>
    <w:p w14:paraId="049111AC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bookmarkStart w:id="10" w:name="_Toc474161612"/>
      <w:bookmarkStart w:id="11" w:name="_Toc474233502"/>
      <w:r w:rsidRPr="00ED529A">
        <w:rPr>
          <w:rFonts w:ascii="Tahoma" w:hAnsi="Tahoma" w:cs="Tahoma"/>
          <w:sz w:val="20"/>
          <w:szCs w:val="20"/>
        </w:rPr>
        <w:t>Međunarodni forum folidarnosti MFS- EMMAUS</w:t>
      </w:r>
      <w:bookmarkEnd w:id="10"/>
      <w:r w:rsidRPr="00ED529A">
        <w:rPr>
          <w:rFonts w:ascii="Tahoma" w:hAnsi="Tahoma" w:cs="Tahoma"/>
          <w:sz w:val="20"/>
          <w:szCs w:val="20"/>
        </w:rPr>
        <w:t>.</w:t>
      </w:r>
      <w:bookmarkEnd w:id="11"/>
    </w:p>
    <w:p w14:paraId="4C5FA456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0C306192" w14:textId="77777777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bookmarkStart w:id="12" w:name="_Toc474233503"/>
      <w:r w:rsidRPr="00ED529A">
        <w:rPr>
          <w:rFonts w:ascii="Tahoma" w:hAnsi="Tahoma" w:cs="Tahoma"/>
          <w:b/>
          <w:sz w:val="20"/>
          <w:szCs w:val="20"/>
        </w:rPr>
        <w:t>Općenito o projektu</w:t>
      </w:r>
      <w:bookmarkEnd w:id="12"/>
    </w:p>
    <w:p w14:paraId="7C3981DC" w14:textId="466E4F49" w:rsidR="00810EA3" w:rsidRPr="00ED529A" w:rsidRDefault="00810EA3" w:rsidP="00810EA3">
      <w:pPr>
        <w:tabs>
          <w:tab w:val="num" w:pos="1146"/>
          <w:tab w:val="left" w:pos="1185"/>
        </w:tabs>
        <w:rPr>
          <w:rFonts w:ascii="Tahoma" w:hAnsi="Tahoma" w:cs="Tahoma"/>
          <w:bCs/>
          <w:sz w:val="20"/>
          <w:szCs w:val="20"/>
        </w:rPr>
      </w:pPr>
      <w:r w:rsidRPr="00ED529A">
        <w:rPr>
          <w:rFonts w:ascii="Tahoma" w:hAnsi="Tahoma" w:cs="Tahoma"/>
          <w:bCs/>
          <w:sz w:val="20"/>
          <w:szCs w:val="20"/>
        </w:rPr>
        <w:t>Projekt BAN III (ODGOVOR BALKANA NA TRGOVINU LJUDIMA, faza III). , u okviru kojeg je objavljen ovaj poziv, provodi se u okviru Programa objedinjavanja regionalnih tematskih mreža organizacija civilnog društva, Lot 4- Dobro upravljanje</w:t>
      </w:r>
      <w:r w:rsidR="00ED529A">
        <w:rPr>
          <w:rFonts w:ascii="Tahoma" w:hAnsi="Tahoma" w:cs="Tahoma"/>
          <w:bCs/>
          <w:sz w:val="20"/>
          <w:szCs w:val="20"/>
        </w:rPr>
        <w:t>, vladavina prava</w:t>
      </w:r>
      <w:r w:rsidRPr="00ED529A">
        <w:rPr>
          <w:rFonts w:ascii="Tahoma" w:hAnsi="Tahoma" w:cs="Tahoma"/>
          <w:bCs/>
          <w:sz w:val="20"/>
          <w:szCs w:val="20"/>
        </w:rPr>
        <w:t xml:space="preserve"> i borba protiv korupcije (Borba protiv organiziranog kriminala i trgovine ljudima). BAN III podržava Evropska unija, a implementira se na zapadnom Balkanu</w:t>
      </w:r>
      <w:r w:rsidR="00ED529A">
        <w:rPr>
          <w:rFonts w:ascii="Tahoma" w:hAnsi="Tahoma" w:cs="Tahoma"/>
          <w:bCs/>
          <w:sz w:val="20"/>
          <w:szCs w:val="20"/>
        </w:rPr>
        <w:t>.</w:t>
      </w:r>
      <w:r w:rsidRPr="00ED529A">
        <w:rPr>
          <w:rFonts w:ascii="Tahoma" w:hAnsi="Tahoma" w:cs="Tahoma"/>
          <w:bCs/>
          <w:sz w:val="20"/>
          <w:szCs w:val="20"/>
        </w:rPr>
        <w:t xml:space="preserve"> </w:t>
      </w:r>
    </w:p>
    <w:p w14:paraId="3FCEB74F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785B259E" w14:textId="30388E92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bookmarkStart w:id="13" w:name="_Toc474233504"/>
      <w:r w:rsidRPr="00ED529A">
        <w:rPr>
          <w:rFonts w:ascii="Tahoma" w:hAnsi="Tahoma" w:cs="Tahoma"/>
          <w:b/>
          <w:sz w:val="20"/>
          <w:szCs w:val="20"/>
        </w:rPr>
        <w:t>Ciljne grupe projekta</w:t>
      </w:r>
      <w:bookmarkEnd w:id="13"/>
      <w:r w:rsidR="00ED529A">
        <w:rPr>
          <w:rFonts w:ascii="Tahoma" w:hAnsi="Tahoma" w:cs="Tahoma"/>
          <w:b/>
          <w:sz w:val="20"/>
          <w:szCs w:val="20"/>
        </w:rPr>
        <w:t>:</w:t>
      </w:r>
    </w:p>
    <w:p w14:paraId="4AC9F0F0" w14:textId="77777777" w:rsidR="0094455B" w:rsidRPr="00ED529A" w:rsidRDefault="0094455B" w:rsidP="00ED529A">
      <w:pPr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potencijalne i identfikovane žrtve trgovine ljudima;</w:t>
      </w:r>
    </w:p>
    <w:p w14:paraId="402D0526" w14:textId="77777777" w:rsidR="0094455B" w:rsidRPr="00ED529A" w:rsidRDefault="0094455B" w:rsidP="00ED529A">
      <w:pPr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 xml:space="preserve">djeca i mladi u riziku od trgovine ljudima, uključujući maloljetnike bez pratnje i druge migrante pod rizikom a koji trenutno borave u BiH; </w:t>
      </w:r>
    </w:p>
    <w:p w14:paraId="1A2B541B" w14:textId="77777777" w:rsidR="0094455B" w:rsidRPr="00ED529A" w:rsidRDefault="0094455B" w:rsidP="00ED529A">
      <w:pPr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druge ranjive osobe, marginalizirane i ugrožene grupe u BiH;</w:t>
      </w:r>
    </w:p>
    <w:p w14:paraId="0B46465C" w14:textId="77777777" w:rsidR="0094455B" w:rsidRPr="00ED529A" w:rsidRDefault="0094455B" w:rsidP="00ED529A">
      <w:pPr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grupam, posebno djeci u riziku;</w:t>
      </w:r>
    </w:p>
    <w:p w14:paraId="5079EB3E" w14:textId="77777777" w:rsidR="0094455B" w:rsidRPr="00ED529A" w:rsidRDefault="0094455B" w:rsidP="00ED529A">
      <w:pPr>
        <w:pStyle w:val="ListParagraph"/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relevantne institucije/profesionalci i druge nevladine organizacije uključene u srodne aktivnosti suzbijanja rodno zasnovanog nasilja koji rade s marginaliziranim i ugroženim pojedincima u BiH;</w:t>
      </w:r>
    </w:p>
    <w:p w14:paraId="70427B0B" w14:textId="77777777" w:rsidR="0094455B" w:rsidRPr="00ED529A" w:rsidRDefault="0094455B" w:rsidP="00ED529A">
      <w:pPr>
        <w:numPr>
          <w:ilvl w:val="0"/>
          <w:numId w:val="10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opća populacija u BiH.</w:t>
      </w:r>
    </w:p>
    <w:p w14:paraId="417746D0" w14:textId="77777777" w:rsidR="0094455B" w:rsidRPr="00ED529A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C2A2A7C" w14:textId="77777777" w:rsidR="00ED529A" w:rsidRDefault="00ED529A">
      <w:pPr>
        <w:spacing w:line="259" w:lineRule="auto"/>
        <w:rPr>
          <w:rFonts w:ascii="Tahoma" w:hAnsi="Tahoma" w:cs="Tahoma"/>
          <w:b/>
          <w:sz w:val="20"/>
          <w:szCs w:val="20"/>
        </w:rPr>
      </w:pPr>
      <w:bookmarkStart w:id="14" w:name="_Toc474233505"/>
      <w:r>
        <w:rPr>
          <w:rFonts w:ascii="Tahoma" w:hAnsi="Tahoma" w:cs="Tahoma"/>
          <w:b/>
          <w:sz w:val="20"/>
          <w:szCs w:val="20"/>
        </w:rPr>
        <w:br w:type="page"/>
      </w:r>
    </w:p>
    <w:p w14:paraId="17E4701C" w14:textId="04C246FE" w:rsidR="0094455B" w:rsidRPr="00ED529A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lastRenderedPageBreak/>
        <w:t>Cilj, svrha i očekivani rezultati projekta</w:t>
      </w:r>
      <w:bookmarkEnd w:id="14"/>
      <w:r w:rsidRPr="00ED529A">
        <w:rPr>
          <w:rFonts w:ascii="Tahoma" w:hAnsi="Tahoma" w:cs="Tahoma"/>
          <w:b/>
          <w:sz w:val="20"/>
          <w:szCs w:val="20"/>
        </w:rPr>
        <w:t xml:space="preserve"> </w:t>
      </w:r>
    </w:p>
    <w:p w14:paraId="6A25008E" w14:textId="77777777" w:rsidR="0094455B" w:rsidRPr="00ED529A" w:rsidRDefault="0094455B" w:rsidP="0094455B">
      <w:pPr>
        <w:tabs>
          <w:tab w:val="left" w:pos="1185"/>
          <w:tab w:val="num" w:pos="1854"/>
        </w:tabs>
        <w:rPr>
          <w:rFonts w:ascii="Tahoma" w:hAnsi="Tahoma" w:cs="Tahoma"/>
          <w:b/>
          <w:sz w:val="20"/>
          <w:szCs w:val="20"/>
        </w:rPr>
      </w:pPr>
      <w:r w:rsidRPr="00ED529A">
        <w:rPr>
          <w:rFonts w:ascii="Tahoma" w:hAnsi="Tahoma" w:cs="Tahoma"/>
          <w:b/>
          <w:sz w:val="20"/>
          <w:szCs w:val="20"/>
        </w:rPr>
        <w:t>Opći cilj projekta</w:t>
      </w:r>
    </w:p>
    <w:p w14:paraId="474479B9" w14:textId="62AD7E27" w:rsidR="00093F4E" w:rsidRPr="00ED529A" w:rsidRDefault="00093F4E" w:rsidP="00093F4E">
      <w:pPr>
        <w:tabs>
          <w:tab w:val="num" w:pos="1146"/>
          <w:tab w:val="left" w:pos="1185"/>
        </w:tabs>
        <w:rPr>
          <w:rFonts w:ascii="Tahoma" w:hAnsi="Tahoma" w:cs="Tahoma"/>
          <w:sz w:val="20"/>
          <w:szCs w:val="20"/>
        </w:rPr>
      </w:pPr>
      <w:r w:rsidRPr="00ED529A">
        <w:rPr>
          <w:rFonts w:ascii="Tahoma" w:hAnsi="Tahoma" w:cs="Tahoma"/>
          <w:sz w:val="20"/>
          <w:szCs w:val="20"/>
        </w:rPr>
        <w:t>Općti cilj projekta BAN III je da u partnerskim zemljama poboljša pristup pravdi za osobe žrtve trgovine ljudima i njihov tretman u pravosudnom sistemu koji u fokusu ima položaj žrtava i poštivanje ljudskih prava u skladu sa EU direktivom o žrtvama.</w:t>
      </w:r>
    </w:p>
    <w:p w14:paraId="7CC09F83" w14:textId="310E910E" w:rsidR="00093F4E" w:rsidRPr="00ED529A" w:rsidRDefault="00093F4E" w:rsidP="00093F4E">
      <w:pPr>
        <w:tabs>
          <w:tab w:val="num" w:pos="1146"/>
          <w:tab w:val="left" w:pos="1185"/>
        </w:tabs>
        <w:rPr>
          <w:rFonts w:ascii="Tahoma" w:hAnsi="Tahoma" w:cs="Tahoma"/>
          <w:b/>
          <w:bCs/>
          <w:sz w:val="20"/>
          <w:szCs w:val="20"/>
        </w:rPr>
      </w:pPr>
      <w:r w:rsidRPr="00ED529A">
        <w:rPr>
          <w:rFonts w:ascii="Tahoma" w:hAnsi="Tahoma" w:cs="Tahoma"/>
          <w:b/>
          <w:bCs/>
          <w:sz w:val="20"/>
          <w:szCs w:val="20"/>
        </w:rPr>
        <w:t>Svrha projekta:</w:t>
      </w:r>
    </w:p>
    <w:p w14:paraId="14D3F0CB" w14:textId="0010B08B" w:rsidR="00093F4E" w:rsidRPr="00ED529A" w:rsidRDefault="00093F4E" w:rsidP="00093F4E">
      <w:pPr>
        <w:tabs>
          <w:tab w:val="num" w:pos="1146"/>
          <w:tab w:val="left" w:pos="1185"/>
        </w:tabs>
        <w:rPr>
          <w:rFonts w:ascii="Tahoma" w:hAnsi="Tahoma" w:cs="Tahoma"/>
          <w:bCs/>
          <w:sz w:val="20"/>
          <w:szCs w:val="20"/>
        </w:rPr>
      </w:pPr>
      <w:r w:rsidRPr="00ED529A">
        <w:rPr>
          <w:rFonts w:ascii="Tahoma" w:hAnsi="Tahoma" w:cs="Tahoma"/>
          <w:bCs/>
          <w:sz w:val="20"/>
          <w:szCs w:val="20"/>
        </w:rPr>
        <w:t xml:space="preserve">Projekat za svrhu ima zaštitu žrtava trgovine ljudima kroz  promicanje integriranog, cjelovitog i osnažujućeg pristupa koji stvarne potrebe žrtava stavlja u središte procesa održivog oporavka. Da bi se to postiglo, organizacije civilnog društva, regionalna i nacionalna državna tijela za zaštitu moraju raditi zajedno te osigurati objektivno nadgledanje kvalitete pruženih usluga i redovno analiziraju rezultati. </w:t>
      </w:r>
    </w:p>
    <w:p w14:paraId="21C95598" w14:textId="2F28FCA7" w:rsidR="00093F4E" w:rsidRPr="00ED529A" w:rsidRDefault="00093F4E" w:rsidP="00093F4E">
      <w:pPr>
        <w:tabs>
          <w:tab w:val="num" w:pos="1146"/>
          <w:tab w:val="left" w:pos="1185"/>
        </w:tabs>
        <w:rPr>
          <w:rFonts w:ascii="Tahoma" w:hAnsi="Tahoma" w:cs="Tahoma"/>
          <w:bCs/>
          <w:sz w:val="20"/>
          <w:szCs w:val="20"/>
        </w:rPr>
      </w:pPr>
      <w:r w:rsidRPr="00ED529A">
        <w:rPr>
          <w:rFonts w:ascii="Tahoma" w:hAnsi="Tahoma" w:cs="Tahoma"/>
          <w:bCs/>
          <w:sz w:val="20"/>
          <w:szCs w:val="20"/>
        </w:rPr>
        <w:t xml:space="preserve">Projekat </w:t>
      </w:r>
      <w:r w:rsidRPr="00ED529A">
        <w:rPr>
          <w:rFonts w:ascii="Tahoma" w:hAnsi="Tahoma" w:cs="Tahoma"/>
          <w:bCs/>
          <w:i/>
          <w:iCs/>
          <w:sz w:val="20"/>
          <w:szCs w:val="20"/>
        </w:rPr>
        <w:t>Balkan Act Now</w:t>
      </w:r>
      <w:r w:rsidRPr="00ED529A">
        <w:rPr>
          <w:rFonts w:ascii="Tahoma" w:hAnsi="Tahoma" w:cs="Tahoma"/>
          <w:bCs/>
          <w:sz w:val="20"/>
          <w:szCs w:val="20"/>
        </w:rPr>
        <w:t xml:space="preserve">/ Balkan DELUJTE sada! pruža mehanizam za redovno praćenje ishoda žrtve; postavlja puteve za suradnju više dionika na regionalnom i nacionalnom nivou i osigurava da </w:t>
      </w:r>
      <w:r w:rsidR="006919B5">
        <w:rPr>
          <w:rFonts w:ascii="Tahoma" w:hAnsi="Tahoma" w:cs="Tahoma"/>
          <w:bCs/>
          <w:sz w:val="20"/>
          <w:szCs w:val="20"/>
        </w:rPr>
        <w:t xml:space="preserve">organizacije civilnog društva </w:t>
      </w:r>
      <w:r w:rsidRPr="00ED529A">
        <w:rPr>
          <w:rFonts w:ascii="Tahoma" w:hAnsi="Tahoma" w:cs="Tahoma"/>
          <w:bCs/>
          <w:sz w:val="20"/>
          <w:szCs w:val="20"/>
        </w:rPr>
        <w:t>imaju prave vještine, znanje i kapacitet da osiguraju da žrtvine potrebe i prava budu zadovoljena.</w:t>
      </w:r>
    </w:p>
    <w:p w14:paraId="7262BC46" w14:textId="4EB24DF2" w:rsidR="0094455B" w:rsidRPr="00361B1E" w:rsidRDefault="0094455B" w:rsidP="0094455B">
      <w:pPr>
        <w:tabs>
          <w:tab w:val="left" w:pos="1185"/>
          <w:tab w:val="num" w:pos="1854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Očekivani rezultat projekta</w:t>
      </w:r>
    </w:p>
    <w:p w14:paraId="50DDCC07" w14:textId="674C4524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Smanjenje trgovine ljudima u BiH i širem regionu, pružanja kvalitetne pomoći, jačanje kapaciteta predstavnika institucija BiH i profesionalaca, organizacija civilnog društva te unaprjeđenje njihove ekspertize u pristupu borbi protiv trgovine ljudima u BiH.</w:t>
      </w:r>
    </w:p>
    <w:p w14:paraId="74829370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505F2C25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DJELOKRUG RADA U SKLOPU UGOVORA</w:t>
      </w:r>
    </w:p>
    <w:p w14:paraId="5C4AAC3A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Opis posla i angažmana</w:t>
      </w:r>
    </w:p>
    <w:p w14:paraId="3A066B20" w14:textId="0FDCA23D" w:rsidR="00463446" w:rsidRPr="00361B1E" w:rsidRDefault="00463446" w:rsidP="00361B1E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Usluga provedbe kampanje za podizanje svijesti o problemu trgovine ljudima u sklopu provedbe projekta BAN III ( ODGOVOR BALKANA NA TRGOVINU LJUDIMA, faza III).</w:t>
      </w:r>
    </w:p>
    <w:p w14:paraId="61679CEB" w14:textId="2F6712A5" w:rsidR="00463446" w:rsidRPr="00361B1E" w:rsidRDefault="00463446" w:rsidP="00463446">
      <w:pPr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 xml:space="preserve">Kampanja osmišljena za podizanje svijesti šire javnosti, a posebno </w:t>
      </w:r>
      <w:r w:rsidR="00ED529A">
        <w:rPr>
          <w:rFonts w:ascii="Tahoma" w:hAnsi="Tahoma" w:cs="Tahoma"/>
          <w:sz w:val="20"/>
          <w:szCs w:val="20"/>
        </w:rPr>
        <w:t xml:space="preserve">djece i osoba pod rizikom od trgovanja </w:t>
      </w:r>
      <w:r w:rsidRPr="00361B1E">
        <w:rPr>
          <w:rFonts w:ascii="Tahoma" w:hAnsi="Tahoma" w:cs="Tahoma"/>
          <w:sz w:val="20"/>
          <w:szCs w:val="20"/>
        </w:rPr>
        <w:t>iz ugroženih zajednica</w:t>
      </w:r>
      <w:r w:rsidR="00ED529A">
        <w:rPr>
          <w:rFonts w:ascii="Tahoma" w:hAnsi="Tahoma" w:cs="Tahoma"/>
          <w:sz w:val="20"/>
          <w:szCs w:val="20"/>
        </w:rPr>
        <w:t xml:space="preserve"> te profesija koje prirodom posla mogu biti prve osobe u kontaktu sa žrtvama trgovine.</w:t>
      </w:r>
    </w:p>
    <w:p w14:paraId="5EFBCEBE" w14:textId="77777777" w:rsidR="00463446" w:rsidRPr="00361B1E" w:rsidRDefault="00463446" w:rsidP="00463446">
      <w:pPr>
        <w:rPr>
          <w:rFonts w:ascii="Tahoma" w:hAnsi="Tahoma" w:cs="Tahoma"/>
          <w:b/>
          <w:bCs/>
          <w:sz w:val="20"/>
          <w:szCs w:val="20"/>
        </w:rPr>
      </w:pPr>
      <w:r w:rsidRPr="00361B1E">
        <w:rPr>
          <w:rFonts w:ascii="Tahoma" w:hAnsi="Tahoma" w:cs="Tahoma"/>
          <w:b/>
          <w:bCs/>
          <w:sz w:val="20"/>
          <w:szCs w:val="20"/>
        </w:rPr>
        <w:t>2. Sredstva djelovanja</w:t>
      </w:r>
    </w:p>
    <w:p w14:paraId="4E056F93" w14:textId="3164BB1E" w:rsidR="006919B5" w:rsidRDefault="006919B5" w:rsidP="004634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Kampanja podizanja svijesti se može provoditi putem:</w:t>
      </w:r>
    </w:p>
    <w:p w14:paraId="7D373406" w14:textId="0653548A" w:rsidR="00463446" w:rsidRPr="00361B1E" w:rsidRDefault="00463446" w:rsidP="00361B1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​</w:t>
      </w:r>
      <w:r w:rsidR="002048FC">
        <w:rPr>
          <w:rFonts w:ascii="Tahoma" w:hAnsi="Tahoma" w:cs="Tahoma"/>
          <w:sz w:val="20"/>
          <w:szCs w:val="20"/>
        </w:rPr>
        <w:t>tradicionalni mediji ( kampanja putem sredstava javnog informisanja )</w:t>
      </w:r>
      <w:r w:rsidRPr="00361B1E">
        <w:rPr>
          <w:rFonts w:ascii="Tahoma" w:hAnsi="Tahoma" w:cs="Tahoma"/>
          <w:sz w:val="20"/>
          <w:szCs w:val="20"/>
        </w:rPr>
        <w:t>.</w:t>
      </w:r>
    </w:p>
    <w:p w14:paraId="49D3C4B0" w14:textId="342C4DF5" w:rsidR="00463446" w:rsidRPr="00361B1E" w:rsidRDefault="002048FC" w:rsidP="00361B1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on-line kampanja (novi mediji),</w:t>
      </w:r>
    </w:p>
    <w:p w14:paraId="5C2D6D2D" w14:textId="76A507E2" w:rsidR="00463446" w:rsidRPr="00361B1E" w:rsidRDefault="006919B5" w:rsidP="00361B1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463446" w:rsidRPr="00361B1E">
        <w:rPr>
          <w:rFonts w:ascii="Tahoma" w:hAnsi="Tahoma" w:cs="Tahoma"/>
          <w:sz w:val="20"/>
          <w:szCs w:val="20"/>
        </w:rPr>
        <w:t>rošur</w:t>
      </w:r>
      <w:r w:rsidRPr="00361B1E">
        <w:rPr>
          <w:rFonts w:ascii="Tahoma" w:hAnsi="Tahoma" w:cs="Tahoma"/>
          <w:sz w:val="20"/>
          <w:szCs w:val="20"/>
        </w:rPr>
        <w:t>a</w:t>
      </w:r>
      <w:r w:rsidR="00463446" w:rsidRPr="00361B1E">
        <w:rPr>
          <w:rFonts w:ascii="Tahoma" w:hAnsi="Tahoma" w:cs="Tahoma"/>
          <w:sz w:val="20"/>
          <w:szCs w:val="20"/>
        </w:rPr>
        <w:t>, bilbord</w:t>
      </w:r>
      <w:r w:rsidRPr="00361B1E">
        <w:rPr>
          <w:rFonts w:ascii="Tahoma" w:hAnsi="Tahoma" w:cs="Tahoma"/>
          <w:sz w:val="20"/>
          <w:szCs w:val="20"/>
        </w:rPr>
        <w:t>a</w:t>
      </w:r>
      <w:r w:rsidR="00463446" w:rsidRPr="00361B1E">
        <w:rPr>
          <w:rFonts w:ascii="Tahoma" w:hAnsi="Tahoma" w:cs="Tahoma"/>
          <w:sz w:val="20"/>
          <w:szCs w:val="20"/>
        </w:rPr>
        <w:t>, plakat</w:t>
      </w:r>
      <w:r w:rsidRPr="00361B1E">
        <w:rPr>
          <w:rFonts w:ascii="Tahoma" w:hAnsi="Tahoma" w:cs="Tahoma"/>
          <w:sz w:val="20"/>
          <w:szCs w:val="20"/>
        </w:rPr>
        <w:t>a</w:t>
      </w:r>
      <w:r w:rsidR="00463446" w:rsidRPr="00361B1E">
        <w:rPr>
          <w:rFonts w:ascii="Tahoma" w:hAnsi="Tahoma" w:cs="Tahoma"/>
          <w:sz w:val="20"/>
          <w:szCs w:val="20"/>
        </w:rPr>
        <w:t>, le</w:t>
      </w:r>
      <w:r w:rsidRPr="00361B1E">
        <w:rPr>
          <w:rFonts w:ascii="Tahoma" w:hAnsi="Tahoma" w:cs="Tahoma"/>
          <w:sz w:val="20"/>
          <w:szCs w:val="20"/>
        </w:rPr>
        <w:t>taka</w:t>
      </w:r>
      <w:r w:rsidR="002048FC">
        <w:rPr>
          <w:rFonts w:ascii="Tahoma" w:hAnsi="Tahoma" w:cs="Tahoma"/>
          <w:sz w:val="20"/>
          <w:szCs w:val="20"/>
        </w:rPr>
        <w:t xml:space="preserve"> te drugi promotivni materijali,</w:t>
      </w:r>
    </w:p>
    <w:p w14:paraId="17D159FF" w14:textId="734496C3" w:rsidR="00463446" w:rsidRPr="00361B1E" w:rsidRDefault="002048FC" w:rsidP="00361B1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919B5" w:rsidRPr="00361B1E">
        <w:rPr>
          <w:rFonts w:ascii="Tahoma" w:hAnsi="Tahoma" w:cs="Tahoma"/>
          <w:sz w:val="20"/>
          <w:szCs w:val="20"/>
        </w:rPr>
        <w:t>osezanje</w:t>
      </w:r>
      <w:r w:rsidR="00463446" w:rsidRPr="00361B1E">
        <w:rPr>
          <w:rFonts w:ascii="Tahoma" w:hAnsi="Tahoma" w:cs="Tahoma"/>
          <w:sz w:val="20"/>
          <w:szCs w:val="20"/>
        </w:rPr>
        <w:t xml:space="preserve"> do </w:t>
      </w:r>
      <w:r w:rsidR="006919B5" w:rsidRPr="00361B1E">
        <w:rPr>
          <w:rFonts w:ascii="Tahoma" w:hAnsi="Tahoma" w:cs="Tahoma"/>
          <w:sz w:val="20"/>
          <w:szCs w:val="20"/>
        </w:rPr>
        <w:t>osoba pod rizikom od trgovine ljudima</w:t>
      </w:r>
      <w:r w:rsidR="00463446" w:rsidRPr="00361B1E">
        <w:rPr>
          <w:rFonts w:ascii="Tahoma" w:hAnsi="Tahoma" w:cs="Tahoma"/>
          <w:sz w:val="20"/>
          <w:szCs w:val="20"/>
        </w:rPr>
        <w:t xml:space="preserve"> (organizacija javnih skupova, distribucija informativnog materijala)</w:t>
      </w:r>
      <w:r>
        <w:rPr>
          <w:rFonts w:ascii="Tahoma" w:hAnsi="Tahoma" w:cs="Tahoma"/>
          <w:sz w:val="20"/>
          <w:szCs w:val="20"/>
        </w:rPr>
        <w:t>,</w:t>
      </w:r>
    </w:p>
    <w:p w14:paraId="557656DD" w14:textId="4AFA382D" w:rsidR="00463446" w:rsidRPr="00361B1E" w:rsidRDefault="002048FC" w:rsidP="00361B1E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463446" w:rsidRPr="00361B1E">
        <w:rPr>
          <w:rFonts w:ascii="Tahoma" w:hAnsi="Tahoma" w:cs="Tahoma"/>
          <w:sz w:val="20"/>
          <w:szCs w:val="20"/>
        </w:rPr>
        <w:t>ilo koji drugi način djelovanja kompatibilan sa ciljevima i vrijednostima Vijeća Evrope.</w:t>
      </w:r>
    </w:p>
    <w:p w14:paraId="7A4FE7F3" w14:textId="77777777" w:rsidR="00463446" w:rsidRPr="00361B1E" w:rsidRDefault="00463446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39BBA831" w14:textId="77777777" w:rsidR="002048FC" w:rsidRDefault="002048FC">
      <w:pPr>
        <w:spacing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89A302F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lastRenderedPageBreak/>
        <w:t>Svrha ugovora</w:t>
      </w:r>
    </w:p>
    <w:p w14:paraId="6E373358" w14:textId="65AB4DB2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 xml:space="preserve">Svrha ovog ugovora je realizacija angažmana </w:t>
      </w:r>
      <w:r w:rsidR="006919B5" w:rsidRPr="006919B5">
        <w:rPr>
          <w:rFonts w:ascii="Tahoma" w:hAnsi="Tahoma" w:cs="Tahoma"/>
          <w:sz w:val="20"/>
          <w:szCs w:val="20"/>
        </w:rPr>
        <w:t xml:space="preserve">lica/subjekta </w:t>
      </w:r>
      <w:r w:rsidRPr="00361B1E">
        <w:rPr>
          <w:rFonts w:ascii="Tahoma" w:hAnsi="Tahoma" w:cs="Tahoma"/>
          <w:sz w:val="20"/>
          <w:szCs w:val="20"/>
        </w:rPr>
        <w:t xml:space="preserve">a u svrhu realizacije gore pomenutih aktivnosti (navedenih pod stavkom 2.1). </w:t>
      </w:r>
    </w:p>
    <w:p w14:paraId="2A53ABBC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Očekivani rezultati</w:t>
      </w:r>
    </w:p>
    <w:p w14:paraId="3B009382" w14:textId="178CA8F3" w:rsidR="002E1026" w:rsidRPr="00361B1E" w:rsidRDefault="006919B5" w:rsidP="00361B1E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Angažovano lice/subjekat će:</w:t>
      </w:r>
    </w:p>
    <w:p w14:paraId="6D3D063A" w14:textId="6A4366BF" w:rsidR="006919B5" w:rsidRDefault="006919B5" w:rsidP="006919B5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Dati prijedlog rješenja izvedbe kampanje podizanja svijesti </w:t>
      </w:r>
      <w:r w:rsidR="0078001C">
        <w:rPr>
          <w:rFonts w:ascii="Tahoma" w:hAnsi="Tahoma" w:cs="Tahoma"/>
          <w:sz w:val="20"/>
          <w:szCs w:val="20"/>
        </w:rPr>
        <w:t>kreiranjem medijskog plana</w:t>
      </w:r>
      <w:r w:rsidR="002E1026">
        <w:rPr>
          <w:rFonts w:ascii="Tahoma" w:hAnsi="Tahoma" w:cs="Tahoma"/>
          <w:sz w:val="20"/>
          <w:szCs w:val="20"/>
        </w:rPr>
        <w:t>,</w:t>
      </w:r>
    </w:p>
    <w:p w14:paraId="2B30CC13" w14:textId="4D6E1EDE" w:rsidR="006919B5" w:rsidRDefault="006919B5" w:rsidP="00911040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2E1026">
        <w:rPr>
          <w:rFonts w:ascii="Tahoma" w:hAnsi="Tahoma" w:cs="Tahoma"/>
          <w:sz w:val="20"/>
          <w:szCs w:val="20"/>
        </w:rPr>
        <w:t>U koordinaciji sa timom MFS-EMMAUS-a odabrati sredstva djelovanja</w:t>
      </w:r>
      <w:r w:rsidR="002E1026" w:rsidRPr="002E1026">
        <w:rPr>
          <w:rFonts w:ascii="Tahoma" w:hAnsi="Tahoma" w:cs="Tahoma"/>
          <w:sz w:val="20"/>
          <w:szCs w:val="20"/>
        </w:rPr>
        <w:t xml:space="preserve">, </w:t>
      </w:r>
      <w:r w:rsidR="002048FC" w:rsidRPr="002E1026">
        <w:rPr>
          <w:rFonts w:ascii="Tahoma" w:hAnsi="Tahoma" w:cs="Tahoma"/>
          <w:sz w:val="20"/>
          <w:szCs w:val="20"/>
        </w:rPr>
        <w:t>definirati plan i program izvedbe kampanje</w:t>
      </w:r>
      <w:r w:rsidR="002E1026">
        <w:rPr>
          <w:rFonts w:ascii="Tahoma" w:hAnsi="Tahoma" w:cs="Tahoma"/>
          <w:sz w:val="20"/>
          <w:szCs w:val="20"/>
        </w:rPr>
        <w:t>,</w:t>
      </w:r>
    </w:p>
    <w:p w14:paraId="14A312BA" w14:textId="0F69776E" w:rsidR="002E1026" w:rsidRPr="00361B1E" w:rsidRDefault="002E1026" w:rsidP="00361B1E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Sprovesti kampanju za podizanje svijesti</w:t>
      </w:r>
    </w:p>
    <w:p w14:paraId="69AD5ED3" w14:textId="77777777" w:rsidR="00361B1E" w:rsidRDefault="00361B1E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7DA0F3F4" w14:textId="253126E1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LOGISTIKA I ROKOVI ANGAŽMANA</w:t>
      </w:r>
    </w:p>
    <w:p w14:paraId="1C0C42F1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 xml:space="preserve">Odgovorno tijelo </w:t>
      </w:r>
    </w:p>
    <w:p w14:paraId="1D70D658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 xml:space="preserve">Međunarodni forum solidarnosti – EMMAUS (MFS-EMMAUS) </w:t>
      </w:r>
    </w:p>
    <w:p w14:paraId="0CDBA9B1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Ured u Sarajevu</w:t>
      </w:r>
    </w:p>
    <w:p w14:paraId="620995DC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Paromlinska 10,</w:t>
      </w:r>
    </w:p>
    <w:p w14:paraId="24C6F95B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71000 Sarajevo, BiH</w:t>
      </w:r>
    </w:p>
    <w:p w14:paraId="6DF4855B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Datum početka i trajanja angažmana</w:t>
      </w:r>
    </w:p>
    <w:p w14:paraId="58ACE341" w14:textId="6CD912B0" w:rsidR="0094455B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 xml:space="preserve">Angažman tokom perioda od </w:t>
      </w:r>
      <w:r w:rsidR="002E1026">
        <w:rPr>
          <w:rFonts w:ascii="Tahoma" w:hAnsi="Tahoma" w:cs="Tahoma"/>
          <w:sz w:val="20"/>
          <w:szCs w:val="20"/>
        </w:rPr>
        <w:t xml:space="preserve">01. </w:t>
      </w:r>
      <w:r w:rsidR="002048FC">
        <w:rPr>
          <w:rFonts w:ascii="Tahoma" w:hAnsi="Tahoma" w:cs="Tahoma"/>
          <w:sz w:val="20"/>
          <w:szCs w:val="20"/>
        </w:rPr>
        <w:t xml:space="preserve">decembra </w:t>
      </w:r>
      <w:r w:rsidRPr="00361B1E">
        <w:rPr>
          <w:rFonts w:ascii="Tahoma" w:hAnsi="Tahoma" w:cs="Tahoma"/>
          <w:sz w:val="20"/>
          <w:szCs w:val="20"/>
        </w:rPr>
        <w:t xml:space="preserve">2020. do </w:t>
      </w:r>
      <w:r w:rsidR="002E1026">
        <w:rPr>
          <w:rFonts w:ascii="Tahoma" w:hAnsi="Tahoma" w:cs="Tahoma"/>
          <w:sz w:val="20"/>
          <w:szCs w:val="20"/>
        </w:rPr>
        <w:t xml:space="preserve">01. juna </w:t>
      </w:r>
      <w:r w:rsidRPr="00361B1E">
        <w:rPr>
          <w:rFonts w:ascii="Tahoma" w:hAnsi="Tahoma" w:cs="Tahoma"/>
          <w:sz w:val="20"/>
          <w:szCs w:val="20"/>
        </w:rPr>
        <w:t xml:space="preserve">.2021. godine </w:t>
      </w:r>
      <w:r w:rsidR="002E1026">
        <w:rPr>
          <w:rFonts w:ascii="Tahoma" w:hAnsi="Tahoma" w:cs="Tahoma"/>
          <w:sz w:val="20"/>
          <w:szCs w:val="20"/>
        </w:rPr>
        <w:t>a prema sljedećoj dinamici:</w:t>
      </w:r>
    </w:p>
    <w:p w14:paraId="26BA01AC" w14:textId="0ECB81B4" w:rsidR="002E1026" w:rsidRDefault="002E1026" w:rsidP="002E1026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01. decembar 2020. god. do 01. februara 2021.godine razvijen medijski plan</w:t>
      </w:r>
    </w:p>
    <w:p w14:paraId="303B86A5" w14:textId="7C693D94" w:rsidR="002E1026" w:rsidRDefault="002E1026" w:rsidP="002E1026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28. februar 2021.godine -</w:t>
      </w:r>
      <w:r w:rsidR="005C18CF">
        <w:rPr>
          <w:rFonts w:ascii="Tahoma" w:hAnsi="Tahoma" w:cs="Tahoma"/>
          <w:sz w:val="20"/>
          <w:szCs w:val="20"/>
        </w:rPr>
        <w:t>odabrana sredstva djelovanja (definisani kanali promocije sa konkretnim prijedlozima promocije; preciziran budžet, alati, medijski kanal)</w:t>
      </w:r>
    </w:p>
    <w:p w14:paraId="6C6C53AB" w14:textId="41E09B10" w:rsidR="005C18CF" w:rsidRPr="00361B1E" w:rsidRDefault="005C18CF" w:rsidP="00361B1E">
      <w:pPr>
        <w:pStyle w:val="ListParagraph"/>
        <w:numPr>
          <w:ilvl w:val="0"/>
          <w:numId w:val="14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01.mart do 31. maj 2021. sprovedba medijske kampanje prema odobrenom medijskom planu.</w:t>
      </w:r>
    </w:p>
    <w:p w14:paraId="6FBFA609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Ostali uslovi ugovora</w:t>
      </w:r>
    </w:p>
    <w:p w14:paraId="26519C62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Eventualni troškovi, kao što su npr. troškovi putovanja, smještaja, komunikacije, dnevnice i sl. se smatraju dijelom ovog ugovora i uključeni su u ukupnu naknadu stručnjaka. MFS-EMMAUS neće snositi troškove nabavke opreme potrebne za realizaciju aktivnosti navedene u ugovoru, niti obezbjediti uredski smještaj za ugovorom angažiranu osobu.</w:t>
      </w:r>
    </w:p>
    <w:p w14:paraId="23E931D9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FD5E6F2" w14:textId="77777777" w:rsidR="005C18CF" w:rsidRDefault="005C18CF">
      <w:pPr>
        <w:spacing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42A07EE" w14:textId="0D707F72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lastRenderedPageBreak/>
        <w:t>ZAHTJEVI ZA REALIZACIJU USLUGA/POSLOVA DEFINIRANIH OVIM UGOVOROM</w:t>
      </w:r>
    </w:p>
    <w:p w14:paraId="754F8512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 xml:space="preserve">Kvalifikacije i vještine </w:t>
      </w:r>
    </w:p>
    <w:p w14:paraId="4BD8DD8C" w14:textId="5EAEDCBA" w:rsidR="007B7899" w:rsidRDefault="007B7899" w:rsidP="0094455B">
      <w:pPr>
        <w:numPr>
          <w:ilvl w:val="0"/>
          <w:numId w:val="2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iskustvo u</w:t>
      </w:r>
      <w:r w:rsidR="0094455B" w:rsidRPr="00361B1E">
        <w:rPr>
          <w:rFonts w:ascii="Tahoma" w:hAnsi="Tahoma" w:cs="Tahoma"/>
          <w:sz w:val="20"/>
          <w:szCs w:val="20"/>
        </w:rPr>
        <w:t xml:space="preserve"> oblasti </w:t>
      </w:r>
      <w:r w:rsidR="00AD6E2F">
        <w:rPr>
          <w:rFonts w:ascii="Tahoma" w:hAnsi="Tahoma" w:cs="Tahoma"/>
          <w:sz w:val="20"/>
          <w:szCs w:val="20"/>
        </w:rPr>
        <w:t>marketinga i komunikologije</w:t>
      </w:r>
    </w:p>
    <w:p w14:paraId="5022DF2F" w14:textId="77777777" w:rsidR="0094455B" w:rsidRPr="00361B1E" w:rsidRDefault="0094455B" w:rsidP="007B7899">
      <w:pPr>
        <w:numPr>
          <w:ilvl w:val="0"/>
          <w:numId w:val="2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poznavanje ljudskih prava u oblasti trgovine ljudima;</w:t>
      </w:r>
    </w:p>
    <w:p w14:paraId="64D8E8BC" w14:textId="77777777" w:rsidR="0094455B" w:rsidRPr="00361B1E" w:rsidRDefault="0094455B" w:rsidP="0094455B">
      <w:pPr>
        <w:numPr>
          <w:ilvl w:val="0"/>
          <w:numId w:val="2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vještine i iskustvo u prikupljanju podataka, analizi i dokumentovanju u odgovarajućem pisanom obliku;</w:t>
      </w:r>
    </w:p>
    <w:p w14:paraId="7DF6F265" w14:textId="77777777" w:rsidR="0094455B" w:rsidRPr="00361B1E" w:rsidRDefault="0094455B" w:rsidP="0094455B">
      <w:pPr>
        <w:numPr>
          <w:ilvl w:val="0"/>
          <w:numId w:val="2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državljanstvo Bosne i Hercegovine.</w:t>
      </w:r>
    </w:p>
    <w:p w14:paraId="05BE0568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65E20BDE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REZULTAT</w:t>
      </w:r>
    </w:p>
    <w:p w14:paraId="6E2C79AF" w14:textId="77777777" w:rsidR="0094455B" w:rsidRPr="00361B1E" w:rsidRDefault="0094455B" w:rsidP="0094455B">
      <w:pPr>
        <w:tabs>
          <w:tab w:val="num" w:pos="1146"/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Obaveze po rezultatima</w:t>
      </w:r>
    </w:p>
    <w:p w14:paraId="3B4527F5" w14:textId="61651AC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 xml:space="preserve">Izvršilac se obavezuje da će </w:t>
      </w:r>
      <w:r w:rsidR="005C18CF" w:rsidRPr="005C18CF">
        <w:rPr>
          <w:rFonts w:ascii="Tahoma" w:hAnsi="Tahoma" w:cs="Tahoma"/>
          <w:sz w:val="20"/>
          <w:szCs w:val="20"/>
        </w:rPr>
        <w:t>tokom perioda od 01. decembra 2020. do 01. juna .2021</w:t>
      </w:r>
      <w:r w:rsidR="005C18CF">
        <w:rPr>
          <w:rFonts w:ascii="Tahoma" w:hAnsi="Tahoma" w:cs="Tahoma"/>
          <w:sz w:val="20"/>
          <w:szCs w:val="20"/>
        </w:rPr>
        <w:t xml:space="preserve">. </w:t>
      </w:r>
      <w:r w:rsidRPr="00361B1E">
        <w:rPr>
          <w:rFonts w:ascii="Tahoma" w:hAnsi="Tahoma" w:cs="Tahoma"/>
          <w:sz w:val="20"/>
          <w:szCs w:val="20"/>
        </w:rPr>
        <w:t>godine izvršiti ugovorene obaveze a po slijedećoj dinamici:</w:t>
      </w:r>
    </w:p>
    <w:p w14:paraId="72499520" w14:textId="07D9BE6C" w:rsidR="005C18CF" w:rsidRPr="00361B1E" w:rsidRDefault="005C18CF" w:rsidP="00361B1E">
      <w:pPr>
        <w:pStyle w:val="ListParagraph"/>
        <w:numPr>
          <w:ilvl w:val="0"/>
          <w:numId w:val="21"/>
        </w:numPr>
        <w:tabs>
          <w:tab w:val="left" w:pos="1185"/>
        </w:tabs>
        <w:spacing w:after="0"/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od 01.decembra 2020. god. do 01. februara 2021.godine razvijen medijski plan</w:t>
      </w:r>
      <w:r w:rsidR="00361B1E">
        <w:rPr>
          <w:rFonts w:ascii="Tahoma" w:hAnsi="Tahoma" w:cs="Tahoma"/>
          <w:sz w:val="20"/>
          <w:szCs w:val="20"/>
        </w:rPr>
        <w:t>,</w:t>
      </w:r>
    </w:p>
    <w:p w14:paraId="2CCDEF70" w14:textId="476AE33D" w:rsidR="005C18CF" w:rsidRPr="00361B1E" w:rsidRDefault="005C18CF" w:rsidP="00361B1E">
      <w:pPr>
        <w:pStyle w:val="ListParagraph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od 01. do 28. februar 2021.godine -odabrana sredstva djelovanja (definisani kanali promocije sa konkretnim prijedlozima promocije; preciziran budžet, alati, medijski kanal)</w:t>
      </w:r>
      <w:r w:rsidR="00361B1E">
        <w:rPr>
          <w:rFonts w:ascii="Tahoma" w:hAnsi="Tahoma" w:cs="Tahoma"/>
          <w:sz w:val="20"/>
          <w:szCs w:val="20"/>
        </w:rPr>
        <w:t>,</w:t>
      </w:r>
    </w:p>
    <w:p w14:paraId="09208E13" w14:textId="7FD643DC" w:rsidR="0094455B" w:rsidRPr="005C18CF" w:rsidRDefault="005C18CF" w:rsidP="00361B1E">
      <w:pPr>
        <w:pStyle w:val="ListParagraph"/>
        <w:numPr>
          <w:ilvl w:val="0"/>
          <w:numId w:val="21"/>
        </w:numPr>
      </w:pPr>
      <w:r w:rsidRPr="00361B1E">
        <w:rPr>
          <w:rFonts w:ascii="Tahoma" w:hAnsi="Tahoma" w:cs="Tahoma"/>
          <w:sz w:val="20"/>
          <w:szCs w:val="20"/>
        </w:rPr>
        <w:t>01.mart do 31. maj 2021. sprovedba medijske kampanje prema odobrenom medijskom planu.</w:t>
      </w:r>
    </w:p>
    <w:bookmarkEnd w:id="1"/>
    <w:p w14:paraId="4C98FBA0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3F9F4BB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472E67F9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5A57A495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6F51BBE5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2DA2433E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44FA6F86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569544E4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br w:type="page"/>
      </w:r>
    </w:p>
    <w:p w14:paraId="3780B72B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lastRenderedPageBreak/>
        <w:t>APLIKACIJSKI FORMULAR/FORMULAR ZA PRIJAVU</w:t>
      </w:r>
    </w:p>
    <w:p w14:paraId="5FFFCC61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73508452" w14:textId="77777777" w:rsidR="0094455B" w:rsidRPr="00361B1E" w:rsidRDefault="0094455B" w:rsidP="0094455B">
      <w:pPr>
        <w:numPr>
          <w:ilvl w:val="0"/>
          <w:numId w:val="7"/>
        </w:num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OPĆI 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94455B" w:rsidRPr="00361B1E" w14:paraId="0E614543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2F12AE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0BED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764C8C36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4AADDBA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D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49EDCAD2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1ABE608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A8D4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6BC3F734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28AB327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C957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764C6DA4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7EF759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B4E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37A6F11F" w14:textId="77777777" w:rsidTr="009778A9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D171759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B64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A7D0B47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4A26748A" w14:textId="77777777" w:rsidR="0094455B" w:rsidRPr="00361B1E" w:rsidRDefault="0094455B" w:rsidP="0094455B">
      <w:pPr>
        <w:numPr>
          <w:ilvl w:val="0"/>
          <w:numId w:val="7"/>
        </w:num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FINANSIJSKA PONUDA</w:t>
      </w:r>
    </w:p>
    <w:p w14:paraId="4051B27E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 xml:space="preserve">Za kandidata: </w:t>
      </w:r>
      <w:r w:rsidRPr="00361B1E">
        <w:rPr>
          <w:rFonts w:ascii="Tahoma" w:hAnsi="Tahoma" w:cs="Tahoma"/>
          <w:sz w:val="20"/>
          <w:szCs w:val="20"/>
        </w:rPr>
        <w:t>molimo da popunite prateću tabelu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94455B" w:rsidRPr="00361B1E" w14:paraId="6F4A611A" w14:textId="77777777" w:rsidTr="009778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193955E1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Total neto ponuda na osnovu opisa usluge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64DE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7C1517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</w:p>
    <w:p w14:paraId="1A41C389" w14:textId="77777777" w:rsidR="0094455B" w:rsidRPr="00361B1E" w:rsidRDefault="0094455B" w:rsidP="0094455B">
      <w:pPr>
        <w:numPr>
          <w:ilvl w:val="0"/>
          <w:numId w:val="7"/>
        </w:num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819"/>
        <w:gridCol w:w="2193"/>
        <w:gridCol w:w="2196"/>
      </w:tblGrid>
      <w:tr w:rsidR="00445787" w:rsidRPr="00361B1E" w14:paraId="4277F450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7F730BD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1115B7ED" w14:textId="39F740DF" w:rsidR="0094455B" w:rsidRPr="00361B1E" w:rsidRDefault="00445787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Primjeri uspješno </w:t>
            </w:r>
            <w:r w:rsidR="0094455B" w:rsidRPr="00361B1E">
              <w:rPr>
                <w:rFonts w:ascii="Tahoma" w:hAnsi="Tahoma" w:cs="Tahoma"/>
                <w:b/>
                <w:sz w:val="20"/>
                <w:szCs w:val="20"/>
              </w:rPr>
              <w:t>proveden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ih marketinških kampanja</w:t>
            </w:r>
            <w:r w:rsidR="0094455B" w:rsidRPr="00361B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93DBCD8" w14:textId="5D808C1E" w:rsidR="0094455B" w:rsidRPr="00361B1E" w:rsidRDefault="00445787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Klijent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082515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 xml:space="preserve">Kratak opis </w:t>
            </w:r>
          </w:p>
        </w:tc>
      </w:tr>
      <w:tr w:rsidR="00445787" w:rsidRPr="00361B1E" w14:paraId="26019ACD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C41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F4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947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DD5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787" w:rsidRPr="00361B1E" w14:paraId="0E9F4EEC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F38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B87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F1F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360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787" w:rsidRPr="00361B1E" w14:paraId="5E86C43D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B6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915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33D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F03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787" w:rsidRPr="00361B1E" w14:paraId="7296E0D3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34E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DCD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BB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44F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787" w:rsidRPr="00361B1E" w14:paraId="1EFB8DD4" w14:textId="77777777" w:rsidTr="00361B1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E99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7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34B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5A9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37CB1CB" w14:textId="77777777" w:rsidR="0094455B" w:rsidRPr="00361B1E" w:rsidRDefault="0094455B" w:rsidP="0094455B">
      <w:pPr>
        <w:numPr>
          <w:ilvl w:val="0"/>
          <w:numId w:val="6"/>
        </w:num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dodajte kolone ukoliko je potrebno</w:t>
      </w:r>
    </w:p>
    <w:p w14:paraId="51BD7FED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</w:p>
    <w:p w14:paraId="6DE1965D" w14:textId="77777777" w:rsidR="0094455B" w:rsidRPr="00361B1E" w:rsidRDefault="0094455B" w:rsidP="0094455B">
      <w:pPr>
        <w:numPr>
          <w:ilvl w:val="0"/>
          <w:numId w:val="7"/>
        </w:numPr>
        <w:tabs>
          <w:tab w:val="left" w:pos="1185"/>
        </w:tabs>
        <w:rPr>
          <w:rFonts w:ascii="Tahoma" w:hAnsi="Tahoma" w:cs="Tahoma"/>
          <w:b/>
          <w:sz w:val="20"/>
          <w:szCs w:val="20"/>
        </w:rPr>
      </w:pPr>
      <w:r w:rsidRPr="00361B1E">
        <w:rPr>
          <w:rFonts w:ascii="Tahoma" w:hAnsi="Tahoma" w:cs="Tahoma"/>
          <w:b/>
          <w:sz w:val="20"/>
          <w:szCs w:val="20"/>
        </w:rPr>
        <w:t>IZJAVA</w:t>
      </w:r>
    </w:p>
    <w:p w14:paraId="025263E0" w14:textId="77777777" w:rsidR="0094455B" w:rsidRPr="00361B1E" w:rsidRDefault="0094455B" w:rsidP="0094455B">
      <w:pPr>
        <w:tabs>
          <w:tab w:val="left" w:pos="1185"/>
        </w:tabs>
        <w:rPr>
          <w:rFonts w:ascii="Tahoma" w:hAnsi="Tahoma" w:cs="Tahoma"/>
          <w:sz w:val="20"/>
          <w:szCs w:val="20"/>
        </w:rPr>
      </w:pPr>
      <w:r w:rsidRPr="00361B1E">
        <w:rPr>
          <w:rFonts w:ascii="Tahoma" w:hAnsi="Tahoma" w:cs="Tahoma"/>
          <w:sz w:val="20"/>
          <w:szCs w:val="20"/>
        </w:rPr>
        <w:t>Ja, dolje potpisani kandidat izjavljujem da sam upoznat sa obavezama kandidata/ponuđača u slučaju dodjele ovog ugovora.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4455B" w:rsidRPr="00361B1E" w14:paraId="0DFFD52D" w14:textId="77777777" w:rsidTr="009778A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E460B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DA48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2C412F5A" w14:textId="77777777" w:rsidTr="009778A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CAB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484B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455B" w:rsidRPr="00361B1E" w14:paraId="7F44DC72" w14:textId="77777777" w:rsidTr="009778A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5BD2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1B1E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761C" w14:textId="77777777" w:rsidR="0094455B" w:rsidRPr="00361B1E" w:rsidRDefault="0094455B" w:rsidP="0094455B">
            <w:pPr>
              <w:tabs>
                <w:tab w:val="left" w:pos="11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D2160AC" w14:textId="77777777" w:rsidR="001730AD" w:rsidRPr="0036483E" w:rsidRDefault="003B4F63" w:rsidP="00361B1E"/>
    <w:sectPr w:rsidR="001730AD" w:rsidRPr="0036483E" w:rsidSect="00361B1E">
      <w:pgSz w:w="12240" w:h="15840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C526" w14:textId="77777777" w:rsidR="003B4F63" w:rsidRDefault="003B4F63" w:rsidP="00B54F2D">
      <w:pPr>
        <w:spacing w:after="0" w:line="240" w:lineRule="auto"/>
      </w:pPr>
      <w:r>
        <w:separator/>
      </w:r>
    </w:p>
  </w:endnote>
  <w:endnote w:type="continuationSeparator" w:id="0">
    <w:p w14:paraId="1C0FBBF1" w14:textId="77777777" w:rsidR="003B4F63" w:rsidRDefault="003B4F63" w:rsidP="00B5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C01C" w14:textId="77777777" w:rsidR="003B4F63" w:rsidRDefault="003B4F63" w:rsidP="00B54F2D">
      <w:pPr>
        <w:spacing w:after="0" w:line="240" w:lineRule="auto"/>
      </w:pPr>
      <w:r>
        <w:separator/>
      </w:r>
    </w:p>
  </w:footnote>
  <w:footnote w:type="continuationSeparator" w:id="0">
    <w:p w14:paraId="5323130D" w14:textId="77777777" w:rsidR="003B4F63" w:rsidRDefault="003B4F63" w:rsidP="00B5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9B5"/>
    <w:multiLevelType w:val="hybridMultilevel"/>
    <w:tmpl w:val="310C0D3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639"/>
    <w:multiLevelType w:val="hybridMultilevel"/>
    <w:tmpl w:val="7EC003EC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0523"/>
    <w:multiLevelType w:val="hybridMultilevel"/>
    <w:tmpl w:val="7ABE2ABC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A31"/>
    <w:multiLevelType w:val="hybridMultilevel"/>
    <w:tmpl w:val="4F8030EE"/>
    <w:lvl w:ilvl="0" w:tplc="E70AE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0BA2"/>
    <w:multiLevelType w:val="hybridMultilevel"/>
    <w:tmpl w:val="078E1592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72F9"/>
    <w:multiLevelType w:val="hybridMultilevel"/>
    <w:tmpl w:val="3C10A0A8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8652F"/>
    <w:multiLevelType w:val="hybridMultilevel"/>
    <w:tmpl w:val="1E4C919C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51DA"/>
    <w:multiLevelType w:val="hybridMultilevel"/>
    <w:tmpl w:val="7C648C9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08A1"/>
    <w:multiLevelType w:val="hybridMultilevel"/>
    <w:tmpl w:val="9B4E9DC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24CE"/>
    <w:multiLevelType w:val="hybridMultilevel"/>
    <w:tmpl w:val="5E08B6F4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A01B9"/>
    <w:multiLevelType w:val="hybridMultilevel"/>
    <w:tmpl w:val="962A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47200"/>
    <w:multiLevelType w:val="hybridMultilevel"/>
    <w:tmpl w:val="7F44BB58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F6EC6"/>
    <w:multiLevelType w:val="hybridMultilevel"/>
    <w:tmpl w:val="19D0BA70"/>
    <w:lvl w:ilvl="0" w:tplc="AEF2E7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4BD3DCC"/>
    <w:multiLevelType w:val="hybridMultilevel"/>
    <w:tmpl w:val="D17AED6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B7A1E"/>
    <w:multiLevelType w:val="hybridMultilevel"/>
    <w:tmpl w:val="28383A3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4C63"/>
    <w:multiLevelType w:val="hybridMultilevel"/>
    <w:tmpl w:val="8F68FB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18"/>
  </w:num>
  <w:num w:numId="9">
    <w:abstractNumId w:val="5"/>
  </w:num>
  <w:num w:numId="10">
    <w:abstractNumId w:val="20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16"/>
  </w:num>
  <w:num w:numId="18">
    <w:abstractNumId w:val="4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EA"/>
    <w:rsid w:val="00093F4E"/>
    <w:rsid w:val="00131894"/>
    <w:rsid w:val="002048FC"/>
    <w:rsid w:val="002952A8"/>
    <w:rsid w:val="002E1026"/>
    <w:rsid w:val="00361B1E"/>
    <w:rsid w:val="00362AE0"/>
    <w:rsid w:val="0036483E"/>
    <w:rsid w:val="003B4F63"/>
    <w:rsid w:val="003B58ED"/>
    <w:rsid w:val="003C7EC3"/>
    <w:rsid w:val="00445787"/>
    <w:rsid w:val="00463446"/>
    <w:rsid w:val="005C18CF"/>
    <w:rsid w:val="005E0B89"/>
    <w:rsid w:val="00613235"/>
    <w:rsid w:val="006919B5"/>
    <w:rsid w:val="006D6E00"/>
    <w:rsid w:val="0078001C"/>
    <w:rsid w:val="007B7899"/>
    <w:rsid w:val="00810EA3"/>
    <w:rsid w:val="00872A6F"/>
    <w:rsid w:val="0094455B"/>
    <w:rsid w:val="00944AEA"/>
    <w:rsid w:val="009B475D"/>
    <w:rsid w:val="00AD6E2F"/>
    <w:rsid w:val="00B4506D"/>
    <w:rsid w:val="00B54F2D"/>
    <w:rsid w:val="00B85CE3"/>
    <w:rsid w:val="00C17125"/>
    <w:rsid w:val="00CA6633"/>
    <w:rsid w:val="00CF0895"/>
    <w:rsid w:val="00D73DBE"/>
    <w:rsid w:val="00DD4DF2"/>
    <w:rsid w:val="00E07E92"/>
    <w:rsid w:val="00E57825"/>
    <w:rsid w:val="00ED529A"/>
    <w:rsid w:val="00EE0C64"/>
    <w:rsid w:val="00F651B5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5A64"/>
  <w15:chartTrackingRefBased/>
  <w15:docId w15:val="{4AA2AB13-5469-4A77-9371-7A2F180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B5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2D"/>
  </w:style>
  <w:style w:type="paragraph" w:styleId="Footer">
    <w:name w:val="footer"/>
    <w:basedOn w:val="Normal"/>
    <w:link w:val="FooterChar"/>
    <w:uiPriority w:val="99"/>
    <w:unhideWhenUsed/>
    <w:rsid w:val="00B5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2D"/>
  </w:style>
  <w:style w:type="character" w:styleId="Hyperlink">
    <w:name w:val="Hyperlink"/>
    <w:basedOn w:val="DefaultParagraphFont"/>
    <w:uiPriority w:val="99"/>
    <w:unhideWhenUsed/>
    <w:rsid w:val="00B54F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F2D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5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3"/>
    <w:rPr>
      <w:rFonts w:ascii="Segoe UI" w:hAnsi="Segoe UI" w:cs="Segoe UI"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87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1B1E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jevo@mfs-emmaus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Zlaja</cp:lastModifiedBy>
  <cp:revision>2</cp:revision>
  <dcterms:created xsi:type="dcterms:W3CDTF">2020-11-17T20:27:00Z</dcterms:created>
  <dcterms:modified xsi:type="dcterms:W3CDTF">2020-11-17T20:27:00Z</dcterms:modified>
</cp:coreProperties>
</file>